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0C" w:rsidRDefault="00397584" w:rsidP="008565CF">
      <w:pPr>
        <w:ind w:right="3969"/>
        <w:jc w:val="both"/>
        <w:rPr>
          <w:noProof/>
          <w:lang w:val="de-CH" w:eastAsia="de-CH"/>
        </w:rPr>
      </w:pPr>
      <w:r>
        <w:rPr>
          <w:noProof/>
          <w:lang w:val="de-CH" w:eastAsia="de-CH"/>
        </w:rPr>
        <w:drawing>
          <wp:inline distT="0" distB="0" distL="0" distR="0" wp14:anchorId="564264FD" wp14:editId="4C292589">
            <wp:extent cx="5760720" cy="6102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0C" w:rsidRDefault="0034140C" w:rsidP="006A2466">
      <w:pPr>
        <w:jc w:val="both"/>
        <w:rPr>
          <w:noProof/>
          <w:lang w:val="de-CH" w:eastAsia="de-CH"/>
        </w:rPr>
      </w:pPr>
    </w:p>
    <w:p w:rsidR="0034140C" w:rsidRDefault="0034140C" w:rsidP="006A2466">
      <w:pPr>
        <w:jc w:val="both"/>
        <w:rPr>
          <w:noProof/>
          <w:lang w:val="de-CH" w:eastAsia="de-CH"/>
        </w:rPr>
      </w:pPr>
    </w:p>
    <w:p w:rsidR="0034140C" w:rsidRPr="00397584" w:rsidRDefault="00397584" w:rsidP="006A246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97584">
        <w:rPr>
          <w:rFonts w:ascii="Arial" w:hAnsi="Arial" w:cs="Arial"/>
          <w:sz w:val="22"/>
          <w:szCs w:val="22"/>
          <w:lang w:val="en-GB"/>
        </w:rPr>
        <w:t>Example</w:t>
      </w:r>
      <w:r w:rsidR="0034140C" w:rsidRPr="00397584">
        <w:rPr>
          <w:rFonts w:ascii="Arial" w:hAnsi="Arial" w:cs="Arial"/>
          <w:sz w:val="22"/>
          <w:szCs w:val="22"/>
          <w:lang w:val="en-GB"/>
        </w:rPr>
        <w:t xml:space="preserve"> </w:t>
      </w:r>
      <w:r w:rsidRPr="00397584">
        <w:rPr>
          <w:rFonts w:ascii="Arial" w:hAnsi="Arial" w:cs="Arial"/>
          <w:sz w:val="22"/>
          <w:szCs w:val="22"/>
          <w:lang w:val="en-GB"/>
        </w:rPr>
        <w:t>for</w:t>
      </w:r>
      <w:r w:rsidR="0034140C" w:rsidRPr="00397584">
        <w:rPr>
          <w:rFonts w:ascii="Arial" w:hAnsi="Arial" w:cs="Arial"/>
          <w:sz w:val="22"/>
          <w:szCs w:val="22"/>
          <w:lang w:val="en-GB"/>
        </w:rPr>
        <w:t xml:space="preserve"> </w:t>
      </w:r>
      <w:r w:rsidRPr="00397584">
        <w:rPr>
          <w:rFonts w:ascii="Arial" w:hAnsi="Arial" w:cs="Arial"/>
          <w:sz w:val="22"/>
          <w:szCs w:val="22"/>
          <w:lang w:val="en-GB"/>
        </w:rPr>
        <w:t>an Abstract in English:</w:t>
      </w:r>
    </w:p>
    <w:p w:rsidR="00E20239" w:rsidRPr="00397584" w:rsidRDefault="00E20239" w:rsidP="0075358D">
      <w:pPr>
        <w:ind w:right="3969"/>
        <w:jc w:val="both"/>
        <w:rPr>
          <w:rFonts w:ascii="Arial" w:hAnsi="Arial" w:cs="Arial"/>
          <w:sz w:val="22"/>
          <w:szCs w:val="22"/>
          <w:lang w:val="en-GB"/>
        </w:rPr>
      </w:pPr>
    </w:p>
    <w:p w:rsidR="00E20239" w:rsidRPr="00397584" w:rsidRDefault="00E20239" w:rsidP="0075358D">
      <w:pPr>
        <w:ind w:right="3969"/>
        <w:jc w:val="both"/>
        <w:rPr>
          <w:rFonts w:ascii="Arial" w:hAnsi="Arial" w:cs="Arial"/>
          <w:sz w:val="22"/>
          <w:szCs w:val="22"/>
          <w:lang w:val="en-GB"/>
        </w:rPr>
      </w:pPr>
    </w:p>
    <w:p w:rsidR="006A2466" w:rsidRPr="0041534A" w:rsidRDefault="002D38FF" w:rsidP="0075358D">
      <w:pPr>
        <w:ind w:right="3969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 </w:t>
      </w:r>
      <w:r w:rsidR="005F194A">
        <w:rPr>
          <w:rFonts w:ascii="Arial" w:hAnsi="Arial" w:cs="Arial"/>
          <w:b/>
          <w:sz w:val="22"/>
          <w:szCs w:val="22"/>
          <w:lang w:val="en-US"/>
        </w:rPr>
        <w:t xml:space="preserve">New UHPLC </w:t>
      </w:r>
      <w:r w:rsidR="004B465A">
        <w:rPr>
          <w:rFonts w:ascii="Arial" w:hAnsi="Arial" w:cs="Arial"/>
          <w:b/>
          <w:sz w:val="22"/>
          <w:szCs w:val="22"/>
          <w:lang w:val="en-US"/>
        </w:rPr>
        <w:t xml:space="preserve">Method to Determine </w:t>
      </w:r>
      <w:proofErr w:type="spellStart"/>
      <w:r w:rsidR="004B465A">
        <w:rPr>
          <w:rFonts w:ascii="Arial" w:hAnsi="Arial" w:cs="Arial"/>
          <w:b/>
          <w:sz w:val="22"/>
          <w:szCs w:val="22"/>
          <w:lang w:val="en-US"/>
        </w:rPr>
        <w:t>Aloin</w:t>
      </w:r>
      <w:proofErr w:type="spellEnd"/>
      <w:r w:rsidR="004B465A">
        <w:rPr>
          <w:rFonts w:ascii="Arial" w:hAnsi="Arial" w:cs="Arial"/>
          <w:b/>
          <w:sz w:val="22"/>
          <w:szCs w:val="22"/>
          <w:lang w:val="en-US"/>
        </w:rPr>
        <w:t xml:space="preserve"> A an</w:t>
      </w:r>
      <w:r w:rsidR="00381E30">
        <w:rPr>
          <w:rFonts w:ascii="Arial" w:hAnsi="Arial" w:cs="Arial"/>
          <w:b/>
          <w:sz w:val="22"/>
          <w:szCs w:val="22"/>
          <w:lang w:val="en-US"/>
        </w:rPr>
        <w:t>d</w:t>
      </w:r>
      <w:r w:rsidR="006A2466" w:rsidRPr="0041534A">
        <w:rPr>
          <w:rFonts w:ascii="Arial" w:hAnsi="Arial" w:cs="Arial"/>
          <w:b/>
          <w:sz w:val="22"/>
          <w:szCs w:val="22"/>
          <w:lang w:val="en-US"/>
        </w:rPr>
        <w:t xml:space="preserve"> B in </w:t>
      </w:r>
      <w:r w:rsidR="004B465A">
        <w:rPr>
          <w:rFonts w:ascii="Arial" w:hAnsi="Arial" w:cs="Arial"/>
          <w:b/>
          <w:i/>
          <w:sz w:val="22"/>
          <w:szCs w:val="22"/>
          <w:lang w:val="en-US"/>
        </w:rPr>
        <w:t xml:space="preserve">Aloe </w:t>
      </w:r>
      <w:proofErr w:type="spellStart"/>
      <w:r w:rsidR="004B465A">
        <w:rPr>
          <w:rFonts w:ascii="Arial" w:hAnsi="Arial" w:cs="Arial"/>
          <w:b/>
          <w:i/>
          <w:sz w:val="22"/>
          <w:szCs w:val="22"/>
          <w:lang w:val="en-US"/>
        </w:rPr>
        <w:t>c</w:t>
      </w:r>
      <w:r w:rsidR="006A2466" w:rsidRPr="0041534A">
        <w:rPr>
          <w:rFonts w:ascii="Arial" w:hAnsi="Arial" w:cs="Arial"/>
          <w:b/>
          <w:i/>
          <w:sz w:val="22"/>
          <w:szCs w:val="22"/>
          <w:lang w:val="en-US"/>
        </w:rPr>
        <w:t>apensis</w:t>
      </w:r>
      <w:proofErr w:type="spellEnd"/>
    </w:p>
    <w:p w:rsidR="00195F89" w:rsidRPr="00864B97" w:rsidRDefault="00195F89" w:rsidP="0075358D">
      <w:pPr>
        <w:ind w:right="3969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6A2466" w:rsidRPr="00BC73C9" w:rsidRDefault="006A2466" w:rsidP="0075358D">
      <w:pPr>
        <w:ind w:right="3969"/>
        <w:jc w:val="both"/>
        <w:rPr>
          <w:rFonts w:ascii="Arial" w:hAnsi="Arial" w:cs="Arial"/>
          <w:sz w:val="22"/>
          <w:szCs w:val="22"/>
          <w:lang w:val="de-CH"/>
        </w:rPr>
      </w:pPr>
      <w:r w:rsidRPr="00BC73C9">
        <w:rPr>
          <w:rFonts w:ascii="Arial" w:hAnsi="Arial" w:cs="Arial"/>
          <w:sz w:val="22"/>
          <w:szCs w:val="22"/>
          <w:u w:val="single"/>
          <w:lang w:val="de-CH"/>
        </w:rPr>
        <w:t>Rosenthal</w:t>
      </w:r>
      <w:r w:rsidR="007328CC">
        <w:rPr>
          <w:rFonts w:ascii="Arial" w:hAnsi="Arial" w:cs="Arial"/>
          <w:sz w:val="22"/>
          <w:szCs w:val="22"/>
          <w:u w:val="single"/>
          <w:lang w:val="de-CH"/>
        </w:rPr>
        <w:t>,</w:t>
      </w:r>
      <w:r w:rsidR="00FA2212">
        <w:rPr>
          <w:rFonts w:ascii="Arial" w:hAnsi="Arial" w:cs="Arial"/>
          <w:sz w:val="22"/>
          <w:szCs w:val="22"/>
          <w:u w:val="single"/>
          <w:lang w:val="de-CH"/>
        </w:rPr>
        <w:t xml:space="preserve"> </w:t>
      </w:r>
      <w:r w:rsidR="00FA2212" w:rsidRPr="00BC73C9">
        <w:rPr>
          <w:rFonts w:ascii="Arial" w:hAnsi="Arial" w:cs="Arial"/>
          <w:sz w:val="22"/>
          <w:szCs w:val="22"/>
          <w:u w:val="single"/>
          <w:lang w:val="de-CH"/>
        </w:rPr>
        <w:t>I</w:t>
      </w:r>
      <w:r w:rsidR="00FC5C53">
        <w:rPr>
          <w:rFonts w:ascii="Arial" w:hAnsi="Arial" w:cs="Arial"/>
          <w:sz w:val="22"/>
          <w:szCs w:val="22"/>
          <w:lang w:val="de-CH"/>
        </w:rPr>
        <w:t>;</w:t>
      </w:r>
      <w:r w:rsidRPr="00BC73C9">
        <w:rPr>
          <w:rFonts w:ascii="Arial" w:hAnsi="Arial" w:cs="Arial"/>
          <w:sz w:val="22"/>
          <w:szCs w:val="22"/>
          <w:lang w:val="de-CH"/>
        </w:rPr>
        <w:t xml:space="preserve"> Wolfram</w:t>
      </w:r>
      <w:r w:rsidR="007328CC">
        <w:rPr>
          <w:rFonts w:ascii="Arial" w:hAnsi="Arial" w:cs="Arial"/>
          <w:sz w:val="22"/>
          <w:szCs w:val="22"/>
          <w:lang w:val="de-CH"/>
        </w:rPr>
        <w:t>,</w:t>
      </w:r>
      <w:r w:rsidR="00FA2212">
        <w:rPr>
          <w:rFonts w:ascii="Arial" w:hAnsi="Arial" w:cs="Arial"/>
          <w:sz w:val="22"/>
          <w:szCs w:val="22"/>
          <w:lang w:val="de-CH"/>
        </w:rPr>
        <w:t xml:space="preserve"> </w:t>
      </w:r>
      <w:r w:rsidR="00397584">
        <w:rPr>
          <w:rFonts w:ascii="Arial" w:hAnsi="Arial" w:cs="Arial"/>
          <w:sz w:val="22"/>
          <w:szCs w:val="22"/>
          <w:lang w:val="de-CH"/>
        </w:rPr>
        <w:t>E</w:t>
      </w:r>
      <w:r w:rsidR="00FC5C53">
        <w:rPr>
          <w:rFonts w:ascii="Arial" w:hAnsi="Arial" w:cs="Arial"/>
          <w:sz w:val="22"/>
          <w:szCs w:val="22"/>
          <w:lang w:val="de-CH"/>
        </w:rPr>
        <w:t>;</w:t>
      </w:r>
      <w:r w:rsidRPr="00BC73C9">
        <w:rPr>
          <w:rFonts w:ascii="Arial" w:hAnsi="Arial" w:cs="Arial"/>
          <w:sz w:val="22"/>
          <w:szCs w:val="22"/>
          <w:lang w:val="de-CH"/>
        </w:rPr>
        <w:t xml:space="preserve"> Meier</w:t>
      </w:r>
      <w:r w:rsidR="007328CC">
        <w:rPr>
          <w:rFonts w:ascii="Arial" w:hAnsi="Arial" w:cs="Arial"/>
          <w:sz w:val="22"/>
          <w:szCs w:val="22"/>
          <w:lang w:val="de-CH"/>
        </w:rPr>
        <w:t>,</w:t>
      </w:r>
      <w:r w:rsidR="00FA2212">
        <w:rPr>
          <w:rFonts w:ascii="Arial" w:hAnsi="Arial" w:cs="Arial"/>
          <w:sz w:val="22"/>
          <w:szCs w:val="22"/>
          <w:lang w:val="de-CH"/>
        </w:rPr>
        <w:t xml:space="preserve"> </w:t>
      </w:r>
      <w:r w:rsidR="00FA2212" w:rsidRPr="00BC73C9">
        <w:rPr>
          <w:rFonts w:ascii="Arial" w:hAnsi="Arial" w:cs="Arial"/>
          <w:sz w:val="22"/>
          <w:szCs w:val="22"/>
          <w:lang w:val="de-CH"/>
        </w:rPr>
        <w:t>B.</w:t>
      </w:r>
    </w:p>
    <w:p w:rsidR="00D55874" w:rsidRPr="00BA13EF" w:rsidRDefault="00D55874" w:rsidP="0075358D">
      <w:pPr>
        <w:ind w:right="3969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6A2466" w:rsidRPr="00381E30" w:rsidRDefault="006A2466" w:rsidP="0075358D">
      <w:pPr>
        <w:ind w:right="3969"/>
        <w:jc w:val="both"/>
        <w:rPr>
          <w:rFonts w:ascii="Arial" w:hAnsi="Arial" w:cs="Arial"/>
          <w:sz w:val="22"/>
          <w:szCs w:val="22"/>
          <w:lang w:val="en-US"/>
        </w:rPr>
      </w:pPr>
      <w:r w:rsidRPr="00381E30">
        <w:rPr>
          <w:rFonts w:ascii="Arial" w:hAnsi="Arial" w:cs="Arial"/>
          <w:sz w:val="22"/>
          <w:szCs w:val="22"/>
          <w:lang w:val="en-US"/>
        </w:rPr>
        <w:t xml:space="preserve">Zurich University of Applied Science, </w:t>
      </w:r>
      <w:r w:rsidR="00397584">
        <w:rPr>
          <w:rFonts w:ascii="Arial" w:hAnsi="Arial" w:cs="Arial"/>
          <w:sz w:val="22"/>
          <w:szCs w:val="22"/>
          <w:lang w:val="en-US"/>
        </w:rPr>
        <w:t>CH-</w:t>
      </w:r>
      <w:r w:rsidRPr="00381E30">
        <w:rPr>
          <w:rFonts w:ascii="Arial" w:hAnsi="Arial" w:cs="Arial"/>
          <w:sz w:val="22"/>
          <w:szCs w:val="22"/>
          <w:lang w:val="en-US"/>
        </w:rPr>
        <w:t xml:space="preserve">8820 </w:t>
      </w:r>
      <w:proofErr w:type="spellStart"/>
      <w:r w:rsidRPr="00381E30">
        <w:rPr>
          <w:rFonts w:ascii="Arial" w:hAnsi="Arial" w:cs="Arial"/>
          <w:sz w:val="22"/>
          <w:szCs w:val="22"/>
          <w:lang w:val="en-US"/>
        </w:rPr>
        <w:t>Wädenswil</w:t>
      </w:r>
      <w:proofErr w:type="spellEnd"/>
      <w:r w:rsidRPr="00381E30">
        <w:rPr>
          <w:rFonts w:ascii="Arial" w:hAnsi="Arial" w:cs="Arial"/>
          <w:sz w:val="22"/>
          <w:szCs w:val="22"/>
          <w:lang w:val="en-US"/>
        </w:rPr>
        <w:t>, Switzerland</w:t>
      </w:r>
    </w:p>
    <w:p w:rsidR="00195F89" w:rsidRDefault="00195F89" w:rsidP="0075358D">
      <w:pPr>
        <w:ind w:right="396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A2466" w:rsidRPr="00397584" w:rsidRDefault="006A2466" w:rsidP="0075358D">
      <w:pPr>
        <w:ind w:right="3969"/>
        <w:jc w:val="both"/>
        <w:rPr>
          <w:rFonts w:ascii="Arial" w:hAnsi="Arial" w:cs="Arial"/>
          <w:sz w:val="22"/>
          <w:szCs w:val="22"/>
          <w:lang w:val="en-US"/>
        </w:rPr>
      </w:pPr>
      <w:r w:rsidRPr="00397584">
        <w:rPr>
          <w:rFonts w:ascii="Arial" w:hAnsi="Arial" w:cs="Arial"/>
          <w:b/>
          <w:sz w:val="22"/>
          <w:szCs w:val="22"/>
          <w:lang w:val="en-US"/>
        </w:rPr>
        <w:t>Introduction: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The current monograph in the European Pharmacopeia</w:t>
      </w:r>
      <w:r w:rsidR="004B465A" w:rsidRPr="00397584">
        <w:rPr>
          <w:rFonts w:ascii="Arial" w:hAnsi="Arial" w:cs="Arial"/>
          <w:sz w:val="22"/>
          <w:szCs w:val="22"/>
          <w:lang w:val="en-US"/>
        </w:rPr>
        <w:t xml:space="preserve"> </w:t>
      </w:r>
      <w:r w:rsidR="002E510C" w:rsidRPr="00397584">
        <w:rPr>
          <w:rFonts w:ascii="Arial" w:hAnsi="Arial" w:cs="Arial"/>
          <w:sz w:val="22"/>
          <w:szCs w:val="22"/>
          <w:lang w:val="en-US"/>
        </w:rPr>
        <w:t>[1]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for </w:t>
      </w:r>
      <w:r w:rsidRPr="00397584">
        <w:rPr>
          <w:rFonts w:ascii="Arial" w:hAnsi="Arial" w:cs="Arial"/>
          <w:i/>
          <w:sz w:val="22"/>
          <w:szCs w:val="22"/>
          <w:lang w:val="en-US"/>
        </w:rPr>
        <w:t xml:space="preserve">Aloe </w:t>
      </w:r>
      <w:proofErr w:type="spellStart"/>
      <w:r w:rsidRPr="00397584">
        <w:rPr>
          <w:rFonts w:ascii="Arial" w:hAnsi="Arial" w:cs="Arial"/>
          <w:i/>
          <w:sz w:val="22"/>
          <w:szCs w:val="22"/>
          <w:lang w:val="en-US"/>
        </w:rPr>
        <w:t>capensis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describes a photometric assay based on an adapted </w:t>
      </w:r>
      <w:proofErr w:type="spellStart"/>
      <w:r w:rsidRPr="00397584">
        <w:rPr>
          <w:rFonts w:ascii="Arial" w:hAnsi="Arial" w:cs="Arial"/>
          <w:sz w:val="22"/>
          <w:szCs w:val="22"/>
          <w:lang w:val="en-US"/>
        </w:rPr>
        <w:t>Bornträger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reaction to determine hydroxyanthracene glycosides, calculated as </w:t>
      </w:r>
      <w:proofErr w:type="spellStart"/>
      <w:r w:rsidRPr="00397584">
        <w:rPr>
          <w:rFonts w:ascii="Arial" w:hAnsi="Arial" w:cs="Arial"/>
          <w:sz w:val="22"/>
          <w:szCs w:val="22"/>
          <w:lang w:val="en-US"/>
        </w:rPr>
        <w:t>aloin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A. The method is time-consuming, unspecific for </w:t>
      </w:r>
      <w:proofErr w:type="spellStart"/>
      <w:r w:rsidRPr="00397584">
        <w:rPr>
          <w:rFonts w:ascii="Arial" w:hAnsi="Arial" w:cs="Arial"/>
          <w:sz w:val="22"/>
          <w:szCs w:val="22"/>
          <w:lang w:val="en-US"/>
        </w:rPr>
        <w:t>aloin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A and B and the precision is not adequate for a modern assay. There are several HPLC methods published</w:t>
      </w:r>
      <w:r w:rsidR="004B465A" w:rsidRPr="00397584">
        <w:rPr>
          <w:rFonts w:ascii="Arial" w:hAnsi="Arial" w:cs="Arial"/>
          <w:sz w:val="22"/>
          <w:szCs w:val="22"/>
          <w:lang w:val="en-US"/>
        </w:rPr>
        <w:t xml:space="preserve">, see </w:t>
      </w:r>
      <w:r w:rsidR="002E510C" w:rsidRPr="00397584">
        <w:rPr>
          <w:rFonts w:ascii="Arial" w:hAnsi="Arial" w:cs="Arial"/>
          <w:sz w:val="22"/>
          <w:szCs w:val="22"/>
          <w:lang w:val="en-US"/>
        </w:rPr>
        <w:t>[2]</w:t>
      </w:r>
      <w:r w:rsidR="004B465A" w:rsidRPr="00397584">
        <w:rPr>
          <w:rFonts w:ascii="Arial" w:hAnsi="Arial" w:cs="Arial"/>
          <w:sz w:val="22"/>
          <w:szCs w:val="22"/>
          <w:lang w:val="en-US"/>
        </w:rPr>
        <w:t xml:space="preserve"> as example,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but their runtime is too long and the resolution for </w:t>
      </w:r>
      <w:proofErr w:type="spellStart"/>
      <w:r w:rsidRPr="00397584">
        <w:rPr>
          <w:rFonts w:ascii="Arial" w:hAnsi="Arial" w:cs="Arial"/>
          <w:sz w:val="22"/>
          <w:szCs w:val="22"/>
          <w:lang w:val="en-US"/>
        </w:rPr>
        <w:t>aloin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A and B is not satisfactory. </w:t>
      </w:r>
      <w:r w:rsidR="00F04BF4" w:rsidRPr="00397584">
        <w:rPr>
          <w:rFonts w:ascii="Arial" w:hAnsi="Arial" w:cs="Arial"/>
          <w:sz w:val="22"/>
          <w:szCs w:val="22"/>
          <w:lang w:val="en-US"/>
        </w:rPr>
        <w:t>So far, t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here is no validated and robust method </w:t>
      </w:r>
      <w:r w:rsidR="00F04BF4" w:rsidRPr="00397584">
        <w:rPr>
          <w:rFonts w:ascii="Arial" w:hAnsi="Arial" w:cs="Arial"/>
          <w:sz w:val="22"/>
          <w:szCs w:val="22"/>
          <w:lang w:val="en-US"/>
        </w:rPr>
        <w:t>existing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5D5E5D" w:rsidRPr="00397584" w:rsidRDefault="005D5E5D" w:rsidP="0075358D">
      <w:pPr>
        <w:ind w:right="3969"/>
        <w:jc w:val="both"/>
        <w:rPr>
          <w:rFonts w:ascii="Arial" w:hAnsi="Arial" w:cs="Arial"/>
          <w:sz w:val="22"/>
          <w:szCs w:val="22"/>
          <w:lang w:val="en-US"/>
        </w:rPr>
      </w:pPr>
      <w:r w:rsidRPr="00397584">
        <w:rPr>
          <w:rFonts w:ascii="Arial" w:hAnsi="Arial" w:cs="Arial"/>
          <w:b/>
          <w:sz w:val="22"/>
          <w:szCs w:val="22"/>
          <w:lang w:val="en-US"/>
        </w:rPr>
        <w:t>Aim: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The aim of the present study was to develop a short, robust and validated UHPLC method that meets specific needs of the pharmaceutical industry. </w:t>
      </w:r>
    </w:p>
    <w:p w:rsidR="006A2466" w:rsidRPr="00397584" w:rsidRDefault="006A2466" w:rsidP="0075358D">
      <w:pPr>
        <w:ind w:right="3969"/>
        <w:jc w:val="both"/>
        <w:rPr>
          <w:rFonts w:ascii="Arial" w:hAnsi="Arial" w:cs="Arial"/>
          <w:sz w:val="22"/>
          <w:szCs w:val="22"/>
          <w:lang w:val="en-US"/>
        </w:rPr>
      </w:pPr>
      <w:r w:rsidRPr="00397584">
        <w:rPr>
          <w:rFonts w:ascii="Arial" w:hAnsi="Arial" w:cs="Arial"/>
          <w:b/>
          <w:sz w:val="22"/>
          <w:szCs w:val="22"/>
          <w:lang w:val="en-US"/>
        </w:rPr>
        <w:t>Method: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About 100 mg of the </w:t>
      </w:r>
      <w:r w:rsidR="001D545D" w:rsidRPr="00397584">
        <w:rPr>
          <w:rFonts w:ascii="Arial" w:hAnsi="Arial" w:cs="Arial"/>
          <w:sz w:val="22"/>
          <w:szCs w:val="22"/>
          <w:lang w:val="en-US"/>
        </w:rPr>
        <w:t xml:space="preserve">dried 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drug are placed in a 100 mL volumetric flask and extracted with 70 mL of methanol for 20 min by sonication. An </w:t>
      </w:r>
      <w:proofErr w:type="spellStart"/>
      <w:r w:rsidRPr="00397584">
        <w:rPr>
          <w:rFonts w:ascii="Arial" w:hAnsi="Arial" w:cs="Arial"/>
          <w:sz w:val="22"/>
          <w:szCs w:val="22"/>
          <w:lang w:val="en-US"/>
        </w:rPr>
        <w:t>Acquity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UHPLC BEH Phenyl column</w:t>
      </w:r>
      <w:r w:rsidR="00F04BF4" w:rsidRPr="00397584">
        <w:rPr>
          <w:rFonts w:ascii="Arial" w:hAnsi="Arial" w:cs="Arial"/>
          <w:sz w:val="22"/>
          <w:szCs w:val="22"/>
          <w:lang w:val="en-US"/>
        </w:rPr>
        <w:t>,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50 </w:t>
      </w:r>
      <w:r w:rsidR="00BA13EF" w:rsidRPr="00397584">
        <w:rPr>
          <w:rFonts w:ascii="Arial" w:hAnsi="Arial" w:cs="Arial"/>
          <w:sz w:val="22"/>
          <w:szCs w:val="22"/>
          <w:lang w:val="en-US"/>
        </w:rPr>
        <w:t>×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2.1 mm </w:t>
      </w:r>
      <w:proofErr w:type="spellStart"/>
      <w:r w:rsidRPr="00397584">
        <w:rPr>
          <w:rFonts w:ascii="Arial" w:hAnsi="Arial" w:cs="Arial"/>
          <w:sz w:val="22"/>
          <w:szCs w:val="22"/>
          <w:lang w:val="en-US"/>
        </w:rPr>
        <w:t>i.d.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and 1.7-µm particle size</w:t>
      </w:r>
      <w:r w:rsidR="00F04BF4" w:rsidRPr="00397584">
        <w:rPr>
          <w:rFonts w:ascii="Arial" w:hAnsi="Arial" w:cs="Arial"/>
          <w:sz w:val="22"/>
          <w:szCs w:val="22"/>
          <w:lang w:val="en-US"/>
        </w:rPr>
        <w:t>,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was used. The mobile phase consisted of 17:83 (v/v) acetonitril</w:t>
      </w:r>
      <w:r w:rsidR="008D29B4" w:rsidRPr="00397584">
        <w:rPr>
          <w:rFonts w:ascii="Arial" w:hAnsi="Arial" w:cs="Arial"/>
          <w:sz w:val="22"/>
          <w:szCs w:val="22"/>
          <w:lang w:val="en-US"/>
        </w:rPr>
        <w:t>e/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water. The flow rate was 0.5 mL/min, the detection wavelength 355 nm, and the injection volume 3 µL. </w:t>
      </w:r>
    </w:p>
    <w:p w:rsidR="006A2466" w:rsidRPr="00397584" w:rsidRDefault="006A2466" w:rsidP="0075358D">
      <w:pPr>
        <w:ind w:right="3969"/>
        <w:jc w:val="both"/>
        <w:rPr>
          <w:rFonts w:ascii="Arial" w:hAnsi="Arial" w:cs="Arial"/>
          <w:sz w:val="22"/>
          <w:szCs w:val="22"/>
          <w:lang w:val="en-US"/>
        </w:rPr>
      </w:pPr>
      <w:r w:rsidRPr="00397584">
        <w:rPr>
          <w:rFonts w:ascii="Arial" w:hAnsi="Arial" w:cs="Arial"/>
          <w:b/>
          <w:sz w:val="22"/>
          <w:szCs w:val="22"/>
          <w:lang w:val="en-US"/>
        </w:rPr>
        <w:t>Results: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 The UHPLC method allows to separate </w:t>
      </w:r>
      <w:proofErr w:type="spellStart"/>
      <w:r w:rsidRPr="00397584">
        <w:rPr>
          <w:rFonts w:ascii="Arial" w:hAnsi="Arial" w:cs="Arial"/>
          <w:sz w:val="22"/>
          <w:szCs w:val="22"/>
          <w:lang w:val="en-US"/>
        </w:rPr>
        <w:t>aloin</w:t>
      </w:r>
      <w:proofErr w:type="spellEnd"/>
      <w:r w:rsidRPr="00397584">
        <w:rPr>
          <w:rFonts w:ascii="Arial" w:hAnsi="Arial" w:cs="Arial"/>
          <w:sz w:val="22"/>
          <w:szCs w:val="22"/>
          <w:lang w:val="en-US"/>
        </w:rPr>
        <w:t xml:space="preserve"> A and B (see Fig. 1). Results of several samples </w:t>
      </w:r>
      <w:r w:rsidR="00F04BF4" w:rsidRPr="00397584">
        <w:rPr>
          <w:rFonts w:ascii="Arial" w:hAnsi="Arial" w:cs="Arial"/>
          <w:sz w:val="22"/>
          <w:szCs w:val="22"/>
          <w:lang w:val="en-US"/>
        </w:rPr>
        <w:t>are</w:t>
      </w:r>
      <w:r w:rsidR="00E45B3A" w:rsidRPr="00397584">
        <w:rPr>
          <w:rFonts w:ascii="Arial" w:hAnsi="Arial" w:cs="Arial"/>
          <w:sz w:val="22"/>
          <w:szCs w:val="22"/>
          <w:lang w:val="en-US"/>
        </w:rPr>
        <w:t xml:space="preserve"> presented on the poster.</w:t>
      </w:r>
    </w:p>
    <w:p w:rsidR="006A2466" w:rsidRPr="00397584" w:rsidRDefault="006A2466" w:rsidP="0075358D">
      <w:pPr>
        <w:ind w:right="3969"/>
        <w:jc w:val="both"/>
        <w:rPr>
          <w:rFonts w:ascii="Arial" w:hAnsi="Arial" w:cs="Arial"/>
          <w:sz w:val="22"/>
          <w:szCs w:val="22"/>
          <w:lang w:val="en-US"/>
        </w:rPr>
      </w:pPr>
      <w:r w:rsidRPr="00397584">
        <w:rPr>
          <w:rFonts w:ascii="Arial" w:hAnsi="Arial" w:cs="Arial"/>
          <w:b/>
          <w:sz w:val="22"/>
          <w:szCs w:val="22"/>
          <w:lang w:val="en-US"/>
        </w:rPr>
        <w:t>Conclusio</w:t>
      </w:r>
      <w:r w:rsidRPr="00397584">
        <w:rPr>
          <w:rFonts w:ascii="Arial" w:hAnsi="Arial" w:cs="Arial"/>
          <w:sz w:val="22"/>
          <w:szCs w:val="22"/>
          <w:lang w:val="en-US"/>
        </w:rPr>
        <w:t xml:space="preserve">n: The method developed is simple, robust and precise. The method is also applicable for normal HPLC systems. It is a suitable option to replace the outdated photometric assay described in the European Pharmacopeia. </w:t>
      </w:r>
    </w:p>
    <w:p w:rsidR="0034140C" w:rsidRPr="00397584" w:rsidRDefault="004B465A" w:rsidP="0075358D">
      <w:pPr>
        <w:pStyle w:val="Default"/>
        <w:ind w:right="3969"/>
        <w:rPr>
          <w:b/>
          <w:sz w:val="22"/>
          <w:szCs w:val="22"/>
          <w:lang w:val="en-US"/>
        </w:rPr>
      </w:pPr>
      <w:r w:rsidRPr="00397584">
        <w:rPr>
          <w:b/>
          <w:sz w:val="22"/>
          <w:szCs w:val="22"/>
          <w:lang w:val="en-US"/>
        </w:rPr>
        <w:t>References:</w:t>
      </w:r>
    </w:p>
    <w:p w:rsidR="00BC73C9" w:rsidRPr="005658F3" w:rsidRDefault="00BC73C9" w:rsidP="00FF75F0">
      <w:pPr>
        <w:pStyle w:val="Default"/>
        <w:ind w:left="284" w:right="3969" w:hanging="284"/>
        <w:rPr>
          <w:color w:val="auto"/>
          <w:sz w:val="22"/>
          <w:szCs w:val="22"/>
          <w:lang w:val="en-GB" w:eastAsia="de-DE"/>
        </w:rPr>
      </w:pPr>
      <w:r w:rsidRPr="005658F3">
        <w:rPr>
          <w:color w:val="auto"/>
          <w:sz w:val="22"/>
          <w:szCs w:val="22"/>
          <w:lang w:val="en-GB" w:eastAsia="de-DE"/>
        </w:rPr>
        <w:t>1</w:t>
      </w:r>
      <w:r w:rsidRPr="005658F3">
        <w:rPr>
          <w:color w:val="auto"/>
          <w:sz w:val="22"/>
          <w:szCs w:val="22"/>
          <w:lang w:val="en-GB" w:eastAsia="de-DE"/>
        </w:rPr>
        <w:tab/>
      </w:r>
      <w:r w:rsidR="007D4AC1" w:rsidRPr="005658F3">
        <w:rPr>
          <w:color w:val="auto"/>
          <w:sz w:val="22"/>
          <w:szCs w:val="22"/>
          <w:lang w:val="en-GB" w:eastAsia="de-DE"/>
        </w:rPr>
        <w:t xml:space="preserve">EDQM. </w:t>
      </w:r>
      <w:r w:rsidR="004B465A" w:rsidRPr="005658F3">
        <w:rPr>
          <w:color w:val="auto"/>
          <w:sz w:val="22"/>
          <w:szCs w:val="22"/>
          <w:lang w:val="en-GB" w:eastAsia="de-DE"/>
        </w:rPr>
        <w:t>European Pharmacopeia</w:t>
      </w:r>
      <w:r w:rsidR="007D4AC1" w:rsidRPr="005658F3">
        <w:rPr>
          <w:color w:val="auto"/>
          <w:sz w:val="22"/>
          <w:szCs w:val="22"/>
          <w:lang w:val="en-GB" w:eastAsia="de-DE"/>
        </w:rPr>
        <w:t xml:space="preserve"> (2013)</w:t>
      </w:r>
      <w:r w:rsidR="004B465A" w:rsidRPr="005658F3">
        <w:rPr>
          <w:color w:val="auto"/>
          <w:sz w:val="22"/>
          <w:szCs w:val="22"/>
          <w:lang w:val="en-GB" w:eastAsia="de-DE"/>
        </w:rPr>
        <w:t>, Monograph</w:t>
      </w:r>
      <w:r w:rsidR="00FF75F0" w:rsidRPr="005658F3">
        <w:rPr>
          <w:color w:val="auto"/>
          <w:sz w:val="22"/>
          <w:szCs w:val="22"/>
          <w:lang w:val="en-GB" w:eastAsia="de-DE"/>
        </w:rPr>
        <w:t xml:space="preserve"> 0258</w:t>
      </w:r>
      <w:r w:rsidR="005A619C">
        <w:rPr>
          <w:color w:val="auto"/>
          <w:sz w:val="22"/>
          <w:szCs w:val="22"/>
          <w:lang w:val="en-GB" w:eastAsia="de-DE"/>
        </w:rPr>
        <w:t>.</w:t>
      </w:r>
    </w:p>
    <w:p w:rsidR="004B465A" w:rsidRPr="00397584" w:rsidRDefault="004B465A" w:rsidP="00FF75F0">
      <w:pPr>
        <w:pStyle w:val="Default"/>
        <w:ind w:left="284" w:right="3969" w:hanging="284"/>
        <w:rPr>
          <w:color w:val="auto"/>
          <w:sz w:val="22"/>
          <w:szCs w:val="22"/>
          <w:lang w:val="en-US" w:eastAsia="de-DE"/>
        </w:rPr>
      </w:pPr>
      <w:r w:rsidRPr="005658F3">
        <w:rPr>
          <w:color w:val="auto"/>
          <w:sz w:val="22"/>
          <w:szCs w:val="22"/>
          <w:lang w:eastAsia="de-DE"/>
        </w:rPr>
        <w:t>2</w:t>
      </w:r>
      <w:r w:rsidR="00BC73C9" w:rsidRPr="005658F3">
        <w:rPr>
          <w:color w:val="auto"/>
          <w:sz w:val="22"/>
          <w:szCs w:val="22"/>
          <w:lang w:eastAsia="de-DE"/>
        </w:rPr>
        <w:tab/>
      </w:r>
      <w:r w:rsidR="005658F3" w:rsidRPr="005658F3">
        <w:rPr>
          <w:color w:val="auto"/>
          <w:sz w:val="22"/>
          <w:szCs w:val="22"/>
          <w:lang w:eastAsia="de-DE"/>
        </w:rPr>
        <w:t>Van der Heyden Y. e</w:t>
      </w:r>
      <w:r w:rsidR="005658F3">
        <w:rPr>
          <w:color w:val="auto"/>
          <w:sz w:val="22"/>
          <w:szCs w:val="22"/>
          <w:lang w:eastAsia="de-DE"/>
        </w:rPr>
        <w:t>t</w:t>
      </w:r>
      <w:r w:rsidR="0034140C" w:rsidRPr="005658F3">
        <w:rPr>
          <w:color w:val="auto"/>
          <w:sz w:val="22"/>
          <w:szCs w:val="22"/>
          <w:lang w:eastAsia="de-DE"/>
        </w:rPr>
        <w:t xml:space="preserve"> al. </w:t>
      </w:r>
      <w:r w:rsidR="005A619C">
        <w:rPr>
          <w:color w:val="auto"/>
          <w:sz w:val="22"/>
          <w:szCs w:val="22"/>
          <w:lang w:val="en-GB" w:eastAsia="de-DE"/>
        </w:rPr>
        <w:t>J Pharm</w:t>
      </w:r>
      <w:r w:rsidR="0034140C" w:rsidRPr="005A619C">
        <w:rPr>
          <w:color w:val="auto"/>
          <w:sz w:val="22"/>
          <w:szCs w:val="22"/>
          <w:lang w:val="en-GB" w:eastAsia="de-DE"/>
        </w:rPr>
        <w:t xml:space="preserve"> </w:t>
      </w:r>
      <w:r w:rsidR="005A619C">
        <w:rPr>
          <w:color w:val="auto"/>
          <w:sz w:val="22"/>
          <w:szCs w:val="22"/>
          <w:lang w:val="en-US" w:eastAsia="de-DE"/>
        </w:rPr>
        <w:t>Biomed Anal</w:t>
      </w:r>
      <w:r w:rsidRPr="00397584">
        <w:rPr>
          <w:color w:val="auto"/>
          <w:sz w:val="22"/>
          <w:szCs w:val="22"/>
          <w:lang w:val="en-US" w:eastAsia="de-DE"/>
        </w:rPr>
        <w:t xml:space="preserve"> </w:t>
      </w:r>
      <w:r w:rsidR="007D4AC1" w:rsidRPr="00397584">
        <w:rPr>
          <w:color w:val="auto"/>
          <w:sz w:val="22"/>
          <w:szCs w:val="22"/>
          <w:lang w:val="en-US" w:eastAsia="de-DE"/>
        </w:rPr>
        <w:t>2001;</w:t>
      </w:r>
      <w:r w:rsidR="005A619C">
        <w:rPr>
          <w:color w:val="auto"/>
          <w:sz w:val="22"/>
          <w:szCs w:val="22"/>
          <w:lang w:val="en-US" w:eastAsia="de-DE"/>
        </w:rPr>
        <w:t xml:space="preserve"> </w:t>
      </w:r>
      <w:r w:rsidR="00CA297F" w:rsidRPr="00397584">
        <w:rPr>
          <w:color w:val="auto"/>
          <w:sz w:val="22"/>
          <w:szCs w:val="22"/>
          <w:lang w:val="en-US" w:eastAsia="de-DE"/>
        </w:rPr>
        <w:t>24:</w:t>
      </w:r>
      <w:r w:rsidR="005A619C">
        <w:rPr>
          <w:color w:val="auto"/>
          <w:sz w:val="22"/>
          <w:szCs w:val="22"/>
          <w:lang w:val="en-US" w:eastAsia="de-DE"/>
        </w:rPr>
        <w:t xml:space="preserve"> </w:t>
      </w:r>
      <w:r w:rsidR="00CA297F" w:rsidRPr="00397584">
        <w:rPr>
          <w:color w:val="auto"/>
          <w:sz w:val="22"/>
          <w:szCs w:val="22"/>
          <w:lang w:val="en-US" w:eastAsia="de-DE"/>
        </w:rPr>
        <w:t>723–</w:t>
      </w:r>
      <w:r w:rsidRPr="00397584">
        <w:rPr>
          <w:color w:val="auto"/>
          <w:sz w:val="22"/>
          <w:szCs w:val="22"/>
          <w:lang w:val="en-US" w:eastAsia="de-DE"/>
        </w:rPr>
        <w:t>752.</w:t>
      </w:r>
    </w:p>
    <w:p w:rsidR="0075358D" w:rsidRPr="00397584" w:rsidRDefault="004B465A" w:rsidP="0075358D">
      <w:pPr>
        <w:pStyle w:val="Default"/>
        <w:ind w:right="3969"/>
        <w:rPr>
          <w:sz w:val="22"/>
          <w:szCs w:val="22"/>
          <w:lang w:val="en-US"/>
        </w:rPr>
      </w:pPr>
      <w:r w:rsidRPr="00397584">
        <w:rPr>
          <w:b/>
          <w:sz w:val="22"/>
          <w:szCs w:val="22"/>
          <w:lang w:val="en-US"/>
        </w:rPr>
        <w:lastRenderedPageBreak/>
        <w:t>Acknowledgements</w:t>
      </w:r>
      <w:r w:rsidRPr="00397584">
        <w:rPr>
          <w:sz w:val="22"/>
          <w:szCs w:val="22"/>
          <w:lang w:val="en-US"/>
        </w:rPr>
        <w:t>: We thank SWISSMEDIC, Swiss Agency for Therapeutic Products, Pharmacopoeia division, for the financial support.</w:t>
      </w:r>
    </w:p>
    <w:p w:rsidR="00FF75F0" w:rsidRPr="00E20239" w:rsidRDefault="00FF75F0" w:rsidP="00A24FF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F75F0" w:rsidRPr="00E20239" w:rsidRDefault="00FF75F0" w:rsidP="00A24FF4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A2466" w:rsidRPr="00E20239" w:rsidRDefault="009B7342" w:rsidP="00A24FF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20239">
        <w:rPr>
          <w:rFonts w:ascii="Arial" w:hAnsi="Arial" w:cs="Arial"/>
          <w:sz w:val="22"/>
          <w:szCs w:val="22"/>
          <w:lang w:val="en-US"/>
        </w:rPr>
        <w:t>1</w:t>
      </w:r>
      <w:r w:rsidR="00A461E6">
        <w:rPr>
          <w:rFonts w:ascii="Arial" w:hAnsi="Arial" w:cs="Arial"/>
          <w:sz w:val="22"/>
          <w:szCs w:val="22"/>
          <w:lang w:val="en-US"/>
        </w:rPr>
        <w:t>691</w:t>
      </w:r>
      <w:bookmarkStart w:id="0" w:name="_GoBack"/>
      <w:bookmarkEnd w:id="0"/>
      <w:r w:rsidRPr="00E2023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20239">
        <w:rPr>
          <w:rFonts w:ascii="Arial" w:hAnsi="Arial" w:cs="Arial"/>
          <w:sz w:val="22"/>
          <w:szCs w:val="22"/>
          <w:lang w:val="en-US"/>
        </w:rPr>
        <w:t>Zeichen</w:t>
      </w:r>
      <w:proofErr w:type="spellEnd"/>
      <w:r w:rsidRPr="00E20239">
        <w:rPr>
          <w:rFonts w:ascii="Arial" w:hAnsi="Arial" w:cs="Arial"/>
          <w:sz w:val="22"/>
          <w:szCs w:val="22"/>
          <w:lang w:val="en-US"/>
        </w:rPr>
        <w:t>.</w:t>
      </w:r>
    </w:p>
    <w:sectPr w:rsidR="006A2466" w:rsidRPr="00E20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E92"/>
    <w:multiLevelType w:val="hybridMultilevel"/>
    <w:tmpl w:val="536CD0BC"/>
    <w:lvl w:ilvl="0" w:tplc="03923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8C"/>
    <w:rsid w:val="00025B71"/>
    <w:rsid w:val="0006510C"/>
    <w:rsid w:val="00066155"/>
    <w:rsid w:val="000715A3"/>
    <w:rsid w:val="000C67FF"/>
    <w:rsid w:val="000D1E81"/>
    <w:rsid w:val="00102653"/>
    <w:rsid w:val="00107338"/>
    <w:rsid w:val="00156C3E"/>
    <w:rsid w:val="001647E7"/>
    <w:rsid w:val="0017510D"/>
    <w:rsid w:val="00195F89"/>
    <w:rsid w:val="001B5159"/>
    <w:rsid w:val="001D545D"/>
    <w:rsid w:val="001E3ED1"/>
    <w:rsid w:val="0021173A"/>
    <w:rsid w:val="0021245E"/>
    <w:rsid w:val="002205E4"/>
    <w:rsid w:val="00246973"/>
    <w:rsid w:val="002634D2"/>
    <w:rsid w:val="00280E2C"/>
    <w:rsid w:val="002A63F7"/>
    <w:rsid w:val="002D38FF"/>
    <w:rsid w:val="002E510C"/>
    <w:rsid w:val="00301556"/>
    <w:rsid w:val="0030383A"/>
    <w:rsid w:val="003274E0"/>
    <w:rsid w:val="0034140C"/>
    <w:rsid w:val="00381E30"/>
    <w:rsid w:val="00397584"/>
    <w:rsid w:val="003B57FE"/>
    <w:rsid w:val="003C69FB"/>
    <w:rsid w:val="00412314"/>
    <w:rsid w:val="004249A7"/>
    <w:rsid w:val="004317E8"/>
    <w:rsid w:val="0044029C"/>
    <w:rsid w:val="0047465B"/>
    <w:rsid w:val="004B465A"/>
    <w:rsid w:val="004D7B5A"/>
    <w:rsid w:val="004E221D"/>
    <w:rsid w:val="004E3BD3"/>
    <w:rsid w:val="004E5673"/>
    <w:rsid w:val="005165C2"/>
    <w:rsid w:val="00536683"/>
    <w:rsid w:val="00541A1A"/>
    <w:rsid w:val="005658F3"/>
    <w:rsid w:val="00596885"/>
    <w:rsid w:val="005977A8"/>
    <w:rsid w:val="005A619C"/>
    <w:rsid w:val="005D5E5D"/>
    <w:rsid w:val="005E5EF0"/>
    <w:rsid w:val="005F194A"/>
    <w:rsid w:val="00600B9C"/>
    <w:rsid w:val="00615FEA"/>
    <w:rsid w:val="006372CA"/>
    <w:rsid w:val="00643078"/>
    <w:rsid w:val="0065675F"/>
    <w:rsid w:val="00656DB8"/>
    <w:rsid w:val="0067392E"/>
    <w:rsid w:val="006A2466"/>
    <w:rsid w:val="006C6434"/>
    <w:rsid w:val="006D728F"/>
    <w:rsid w:val="0071280A"/>
    <w:rsid w:val="00721FB0"/>
    <w:rsid w:val="007328CC"/>
    <w:rsid w:val="0075358D"/>
    <w:rsid w:val="0077592B"/>
    <w:rsid w:val="0078563A"/>
    <w:rsid w:val="00796F64"/>
    <w:rsid w:val="007C485F"/>
    <w:rsid w:val="007D3979"/>
    <w:rsid w:val="007D4AC1"/>
    <w:rsid w:val="007E3A5C"/>
    <w:rsid w:val="007E72DB"/>
    <w:rsid w:val="00830DDC"/>
    <w:rsid w:val="008565CF"/>
    <w:rsid w:val="00864B97"/>
    <w:rsid w:val="00865798"/>
    <w:rsid w:val="00872CFC"/>
    <w:rsid w:val="008903C4"/>
    <w:rsid w:val="008D0C06"/>
    <w:rsid w:val="008D29B4"/>
    <w:rsid w:val="00900CBD"/>
    <w:rsid w:val="0091374B"/>
    <w:rsid w:val="00924F47"/>
    <w:rsid w:val="00940EA8"/>
    <w:rsid w:val="0095604A"/>
    <w:rsid w:val="009A1744"/>
    <w:rsid w:val="009B608B"/>
    <w:rsid w:val="009B7342"/>
    <w:rsid w:val="009F0E32"/>
    <w:rsid w:val="00A24FF4"/>
    <w:rsid w:val="00A461E6"/>
    <w:rsid w:val="00A6045D"/>
    <w:rsid w:val="00A67D19"/>
    <w:rsid w:val="00A71013"/>
    <w:rsid w:val="00A806B5"/>
    <w:rsid w:val="00AB0FCC"/>
    <w:rsid w:val="00AB4EB1"/>
    <w:rsid w:val="00B05D67"/>
    <w:rsid w:val="00B26C06"/>
    <w:rsid w:val="00B304BA"/>
    <w:rsid w:val="00B32931"/>
    <w:rsid w:val="00B47FCB"/>
    <w:rsid w:val="00B53BDD"/>
    <w:rsid w:val="00B62823"/>
    <w:rsid w:val="00B66ECC"/>
    <w:rsid w:val="00B83902"/>
    <w:rsid w:val="00BA13EF"/>
    <w:rsid w:val="00BA192A"/>
    <w:rsid w:val="00BB079E"/>
    <w:rsid w:val="00BC73C9"/>
    <w:rsid w:val="00BD58A3"/>
    <w:rsid w:val="00BE1F14"/>
    <w:rsid w:val="00C10E48"/>
    <w:rsid w:val="00C16E53"/>
    <w:rsid w:val="00C30BB7"/>
    <w:rsid w:val="00C444B6"/>
    <w:rsid w:val="00C95574"/>
    <w:rsid w:val="00CA28F7"/>
    <w:rsid w:val="00CA297F"/>
    <w:rsid w:val="00CE07A6"/>
    <w:rsid w:val="00CF3801"/>
    <w:rsid w:val="00D07C1C"/>
    <w:rsid w:val="00D55874"/>
    <w:rsid w:val="00D967FC"/>
    <w:rsid w:val="00DB37B7"/>
    <w:rsid w:val="00DC7357"/>
    <w:rsid w:val="00DD0AE6"/>
    <w:rsid w:val="00DD6CC2"/>
    <w:rsid w:val="00DF0371"/>
    <w:rsid w:val="00E20239"/>
    <w:rsid w:val="00E45B3A"/>
    <w:rsid w:val="00E52B46"/>
    <w:rsid w:val="00E870A4"/>
    <w:rsid w:val="00E873D1"/>
    <w:rsid w:val="00EA2E5C"/>
    <w:rsid w:val="00EA7963"/>
    <w:rsid w:val="00EC0445"/>
    <w:rsid w:val="00ED0B06"/>
    <w:rsid w:val="00F04BF4"/>
    <w:rsid w:val="00F1438C"/>
    <w:rsid w:val="00F32B01"/>
    <w:rsid w:val="00F808CC"/>
    <w:rsid w:val="00FA2212"/>
    <w:rsid w:val="00FB31B1"/>
    <w:rsid w:val="00FB592B"/>
    <w:rsid w:val="00FB760A"/>
    <w:rsid w:val="00FC5C53"/>
    <w:rsid w:val="00FD2F46"/>
    <w:rsid w:val="00FD6AC6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5B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557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7E3A5C"/>
    <w:rPr>
      <w:b/>
      <w:bCs/>
      <w:sz w:val="20"/>
      <w:szCs w:val="20"/>
    </w:rPr>
  </w:style>
  <w:style w:type="character" w:styleId="Kommentarzeichen">
    <w:name w:val="annotation reference"/>
    <w:rsid w:val="006A246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A2466"/>
    <w:rPr>
      <w:sz w:val="20"/>
      <w:szCs w:val="20"/>
    </w:rPr>
  </w:style>
  <w:style w:type="character" w:customStyle="1" w:styleId="KommentartextZchn">
    <w:name w:val="Kommentartext Zchn"/>
    <w:link w:val="Kommentartext"/>
    <w:rsid w:val="006A2466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A2466"/>
    <w:rPr>
      <w:b/>
      <w:bCs/>
    </w:rPr>
  </w:style>
  <w:style w:type="character" w:customStyle="1" w:styleId="KommentarthemaZchn">
    <w:name w:val="Kommentarthema Zchn"/>
    <w:link w:val="Kommentarthema"/>
    <w:rsid w:val="006A2466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6A24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A2466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4B4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5B71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557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7E3A5C"/>
    <w:rPr>
      <w:b/>
      <w:bCs/>
      <w:sz w:val="20"/>
      <w:szCs w:val="20"/>
    </w:rPr>
  </w:style>
  <w:style w:type="character" w:styleId="Kommentarzeichen">
    <w:name w:val="annotation reference"/>
    <w:rsid w:val="006A246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A2466"/>
    <w:rPr>
      <w:sz w:val="20"/>
      <w:szCs w:val="20"/>
    </w:rPr>
  </w:style>
  <w:style w:type="character" w:customStyle="1" w:styleId="KommentartextZchn">
    <w:name w:val="Kommentartext Zchn"/>
    <w:link w:val="Kommentartext"/>
    <w:rsid w:val="006A2466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A2466"/>
    <w:rPr>
      <w:b/>
      <w:bCs/>
    </w:rPr>
  </w:style>
  <w:style w:type="character" w:customStyle="1" w:styleId="KommentarthemaZchn">
    <w:name w:val="Kommentarthema Zchn"/>
    <w:link w:val="Kommentarthema"/>
    <w:rsid w:val="006A2466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6A24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A2466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4B4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adam\Downloads\Template_Poster-Bei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5D52-5D98-4B7D-952D-7BD64554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Template_Poster-Beitrag.dot</Template>
  <TotalTime>0</TotalTime>
  <Pages>2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Beitrags</vt:lpstr>
    </vt:vector>
  </TitlesOfParts>
  <Company>Hewlett-Packard Company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Beitrags</dc:title>
  <dc:creator>Martin Seidlitz</dc:creator>
  <cp:lastModifiedBy>Meier Beat</cp:lastModifiedBy>
  <cp:revision>4</cp:revision>
  <cp:lastPrinted>2010-10-30T09:01:00Z</cp:lastPrinted>
  <dcterms:created xsi:type="dcterms:W3CDTF">2019-11-27T10:40:00Z</dcterms:created>
  <dcterms:modified xsi:type="dcterms:W3CDTF">2019-11-28T08:23:00Z</dcterms:modified>
</cp:coreProperties>
</file>